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1BEB" w14:textId="1BA31C2A" w:rsidR="00297EB6" w:rsidRDefault="00B82FEB" w:rsidP="005864F9">
      <w:pPr>
        <w:pStyle w:val="Title"/>
      </w:pPr>
      <w:r>
        <w:t>How to Restore the</w:t>
      </w:r>
      <w:r w:rsidR="00CC1E94">
        <w:t xml:space="preserve"> PAX</w:t>
      </w:r>
      <w:r>
        <w:t xml:space="preserve"> Ribbon in Excel</w:t>
      </w:r>
    </w:p>
    <w:p w14:paraId="46DDE96D" w14:textId="77777777" w:rsidR="005864F9" w:rsidRDefault="005864F9" w:rsidP="005864F9">
      <w:pPr>
        <w:pStyle w:val="Subtitle"/>
      </w:pPr>
      <w:r>
        <w:t>John Vaughan, October 2018</w:t>
      </w:r>
    </w:p>
    <w:p w14:paraId="4A50D962" w14:textId="77777777" w:rsidR="005864F9" w:rsidRDefault="005864F9" w:rsidP="005864F9">
      <w:pPr>
        <w:pStyle w:val="Heading1"/>
      </w:pPr>
      <w:r>
        <w:t>What is Planning Analytics for Excel (PAX)?</w:t>
      </w:r>
    </w:p>
    <w:p w14:paraId="1AB055D4" w14:textId="77777777" w:rsidR="005864F9" w:rsidRDefault="005864F9" w:rsidP="005864F9">
      <w:r>
        <w:t>PAX is the Excel add-in that provides access to TM1 cubes. With it you can do ad hoc exploration, create quick reports, create unlimited length reports and highly customised reports. It replaces the old TM1 Perspectives add-in.</w:t>
      </w:r>
    </w:p>
    <w:p w14:paraId="79D95598" w14:textId="43BEA2D1" w:rsidR="005864F9" w:rsidRDefault="00080205" w:rsidP="005864F9">
      <w:pPr>
        <w:pStyle w:val="Heading1"/>
      </w:pPr>
      <w:r>
        <w:t xml:space="preserve">What </w:t>
      </w:r>
      <w:r w:rsidR="00B82FEB">
        <w:t>are</w:t>
      </w:r>
      <w:r>
        <w:t xml:space="preserve"> the PAX Add-in</w:t>
      </w:r>
      <w:r w:rsidR="00B82FEB">
        <w:t>s</w:t>
      </w:r>
      <w:r w:rsidR="005864F9">
        <w:t>?</w:t>
      </w:r>
    </w:p>
    <w:p w14:paraId="21B58F2C" w14:textId="5693EE37" w:rsidR="008358B5" w:rsidRDefault="005864F9" w:rsidP="005864F9">
      <w:r>
        <w:t xml:space="preserve">PAX connects to the Planning Analytics Workspace (PAW) server (not the TM1 server). </w:t>
      </w:r>
      <w:r w:rsidR="00080205">
        <w:t>To do this it uses Excel Add-in</w:t>
      </w:r>
      <w:r w:rsidR="00B82FEB">
        <w:t>s</w:t>
      </w:r>
      <w:r w:rsidR="00080205">
        <w:t xml:space="preserve">. </w:t>
      </w:r>
    </w:p>
    <w:p w14:paraId="04B5E043" w14:textId="30AF9E4D" w:rsidR="008358B5" w:rsidRDefault="00B82FEB" w:rsidP="005864F9">
      <w:r>
        <w:t>There are actually three add-ins that need to be active in Excel for PAX. Two are regular Excel Add-ins and one is a COM Add-in.</w:t>
      </w:r>
    </w:p>
    <w:p w14:paraId="5C58B9B3" w14:textId="7187C868" w:rsidR="00B82FEB" w:rsidRDefault="00B82FEB" w:rsidP="005864F9">
      <w:r w:rsidRPr="00B82FEB">
        <w:drawing>
          <wp:inline distT="0" distB="0" distL="0" distR="0" wp14:anchorId="1BFECC4C" wp14:editId="7C4E1117">
            <wp:extent cx="5727700" cy="156591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1565910"/>
                    </a:xfrm>
                    <a:prstGeom prst="rect">
                      <a:avLst/>
                    </a:prstGeom>
                  </pic:spPr>
                </pic:pic>
              </a:graphicData>
            </a:graphic>
          </wp:inline>
        </w:drawing>
      </w:r>
    </w:p>
    <w:p w14:paraId="01202E1A" w14:textId="2E5F8FA5" w:rsidR="00B82FEB" w:rsidRDefault="00B82FEB" w:rsidP="005864F9">
      <w:r>
        <w:t xml:space="preserve">When these are present, PAX will behave </w:t>
      </w:r>
      <w:r w:rsidR="000038A2">
        <w:t>properly,</w:t>
      </w:r>
      <w:r>
        <w:t xml:space="preserve"> and the PAX ribbon will be visible in Excel like this:</w:t>
      </w:r>
    </w:p>
    <w:p w14:paraId="6F097FE9" w14:textId="7EEDC80D" w:rsidR="00B82FEB" w:rsidRDefault="00B82FEB" w:rsidP="005864F9">
      <w:r w:rsidRPr="00B82FEB">
        <w:drawing>
          <wp:inline distT="0" distB="0" distL="0" distR="0" wp14:anchorId="5B993894" wp14:editId="201C7629">
            <wp:extent cx="5143500" cy="7620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500" cy="762000"/>
                    </a:xfrm>
                    <a:prstGeom prst="rect">
                      <a:avLst/>
                    </a:prstGeom>
                  </pic:spPr>
                </pic:pic>
              </a:graphicData>
            </a:graphic>
          </wp:inline>
        </w:drawing>
      </w:r>
    </w:p>
    <w:p w14:paraId="2EADA2CB" w14:textId="336B8363" w:rsidR="000038A2" w:rsidRDefault="000038A2" w:rsidP="000038A2">
      <w:pPr>
        <w:pStyle w:val="Heading1"/>
      </w:pPr>
      <w:r>
        <w:lastRenderedPageBreak/>
        <w:t>Problems with the PAX Ribbon or PAX Behaviour</w:t>
      </w:r>
    </w:p>
    <w:p w14:paraId="03208DAB" w14:textId="036E0475" w:rsidR="00B82FEB" w:rsidRDefault="00B82FEB" w:rsidP="000038A2">
      <w:pPr>
        <w:keepNext/>
      </w:pPr>
      <w:r>
        <w:t>If PAX is not beh</w:t>
      </w:r>
      <w:bookmarkStart w:id="0" w:name="_GoBack"/>
      <w:bookmarkEnd w:id="0"/>
      <w:r>
        <w:t>aving properly, you might need to go to File, Options, Add-ins and re-enable either the Excel Add-ins or COM Add-in.</w:t>
      </w:r>
    </w:p>
    <w:p w14:paraId="48016589" w14:textId="6F440026" w:rsidR="00B82FEB" w:rsidRDefault="00B82FEB" w:rsidP="005864F9">
      <w:r w:rsidRPr="00B82FEB">
        <w:drawing>
          <wp:inline distT="0" distB="0" distL="0" distR="0" wp14:anchorId="41B77886" wp14:editId="36978E89">
            <wp:extent cx="2222500" cy="177800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2500" cy="1778000"/>
                    </a:xfrm>
                    <a:prstGeom prst="rect">
                      <a:avLst/>
                    </a:prstGeom>
                  </pic:spPr>
                </pic:pic>
              </a:graphicData>
            </a:graphic>
          </wp:inline>
        </w:drawing>
      </w:r>
    </w:p>
    <w:p w14:paraId="1EC69E9A" w14:textId="20E61936" w:rsidR="00B82FEB" w:rsidRDefault="00B82FEB" w:rsidP="005864F9">
      <w:r w:rsidRPr="00B82FEB">
        <w:drawing>
          <wp:inline distT="0" distB="0" distL="0" distR="0" wp14:anchorId="2E923B64" wp14:editId="3AFD4252">
            <wp:extent cx="3517900" cy="1524000"/>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7900" cy="1524000"/>
                    </a:xfrm>
                    <a:prstGeom prst="rect">
                      <a:avLst/>
                    </a:prstGeom>
                  </pic:spPr>
                </pic:pic>
              </a:graphicData>
            </a:graphic>
          </wp:inline>
        </w:drawing>
      </w:r>
    </w:p>
    <w:p w14:paraId="3661E2CB" w14:textId="72D3711C" w:rsidR="00B82FEB" w:rsidRDefault="00B82FEB" w:rsidP="005864F9">
      <w:r>
        <w:t xml:space="preserve">Note that these MUST point to the correct installation location for PAX (yes, do check it because we have seen multiple installation of PAX – </w:t>
      </w:r>
      <w:proofErr w:type="gramStart"/>
      <w:r>
        <w:t>32 bit</w:t>
      </w:r>
      <w:proofErr w:type="gramEnd"/>
      <w:r>
        <w:t>, 64 bit, C drive and E drive all on the one computer!).</w:t>
      </w:r>
    </w:p>
    <w:p w14:paraId="34A73B42" w14:textId="5EEDE3E2" w:rsidR="00B82FEB" w:rsidRDefault="00B82FEB" w:rsidP="005864F9">
      <w:r>
        <w:t>Then, if the PAX Ribbon does not load when Excel is opened, do the following:</w:t>
      </w:r>
    </w:p>
    <w:p w14:paraId="47945FB9" w14:textId="07250CFE" w:rsidR="00B82FEB" w:rsidRDefault="00B82FEB" w:rsidP="00B82FEB">
      <w:pPr>
        <w:pStyle w:val="ListParagraph"/>
        <w:numPr>
          <w:ilvl w:val="0"/>
          <w:numId w:val="6"/>
        </w:numPr>
      </w:pPr>
      <w:r>
        <w:t>Exit from Excel</w:t>
      </w:r>
    </w:p>
    <w:p w14:paraId="674C2DD1" w14:textId="4B8EFD33" w:rsidR="00B82FEB" w:rsidRDefault="00B82FEB" w:rsidP="00B82FEB">
      <w:pPr>
        <w:pStyle w:val="ListParagraph"/>
        <w:numPr>
          <w:ilvl w:val="0"/>
          <w:numId w:val="6"/>
        </w:numPr>
      </w:pPr>
      <w:r>
        <w:t>Open the Registry Editor</w:t>
      </w:r>
    </w:p>
    <w:p w14:paraId="601D0E0A" w14:textId="775EDEBC" w:rsidR="00B82FEB" w:rsidRDefault="00B82FEB" w:rsidP="00B82FEB">
      <w:pPr>
        <w:pStyle w:val="ListParagraph"/>
        <w:numPr>
          <w:ilvl w:val="0"/>
          <w:numId w:val="6"/>
        </w:numPr>
      </w:pPr>
      <w:r>
        <w:t>Find each instance of “</w:t>
      </w:r>
      <w:r w:rsidRPr="00B82FEB">
        <w:t>CognosOffice12.Connect</w:t>
      </w:r>
      <w:r>
        <w:t xml:space="preserve">” and check the setting on the </w:t>
      </w:r>
      <w:proofErr w:type="spellStart"/>
      <w:r>
        <w:t>LoadBehavior</w:t>
      </w:r>
      <w:proofErr w:type="spellEnd"/>
      <w:r>
        <w:t xml:space="preserve"> property. It must be set as a “3”, like this:</w:t>
      </w:r>
    </w:p>
    <w:p w14:paraId="7BCDDD6D" w14:textId="6EF4CF3D" w:rsidR="00B82FEB" w:rsidRPr="00B82FEB" w:rsidRDefault="00B82FEB" w:rsidP="00B82FEB">
      <w:pPr>
        <w:pStyle w:val="ListParagraph"/>
        <w:numPr>
          <w:ilvl w:val="0"/>
          <w:numId w:val="6"/>
        </w:numPr>
        <w:spacing w:before="0" w:after="0"/>
        <w:rPr>
          <w:rFonts w:ascii="Times New Roman" w:hAnsi="Times New Roman"/>
          <w:lang w:eastAsia="en-GB"/>
        </w:rPr>
      </w:pPr>
      <w:r w:rsidRPr="00B82FEB">
        <w:rPr>
          <w:rFonts w:ascii="Times New Roman" w:hAnsi="Times New Roman"/>
          <w:lang w:eastAsia="en-GB"/>
        </w:rPr>
        <w:fldChar w:fldCharType="begin"/>
      </w:r>
      <w:r w:rsidRPr="00B82FEB">
        <w:rPr>
          <w:rFonts w:ascii="Times New Roman" w:hAnsi="Times New Roman"/>
          <w:lang w:eastAsia="en-GB"/>
        </w:rPr>
        <w:instrText xml:space="preserve"> INCLUDEPICTURE "/var/folders/8m/8pmxk9pj3jl207v672978d3w0000gn/T/com.microsoft.Word/WebArchiveCopyPasteTempFiles/0.34B4.gif" \* MERGEFORMATINET </w:instrText>
      </w:r>
      <w:r w:rsidRPr="00B82FEB">
        <w:rPr>
          <w:rFonts w:ascii="Times New Roman" w:hAnsi="Times New Roman"/>
          <w:lang w:eastAsia="en-GB"/>
        </w:rPr>
        <w:fldChar w:fldCharType="separate"/>
      </w:r>
      <w:r w:rsidRPr="00B82FEB">
        <w:rPr>
          <w:noProof/>
        </w:rPr>
        <w:drawing>
          <wp:inline distT="0" distB="0" distL="0" distR="0" wp14:anchorId="5588CA83" wp14:editId="07761D50">
            <wp:extent cx="5727700" cy="893134"/>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37210"/>
                    <a:stretch/>
                  </pic:blipFill>
                  <pic:spPr bwMode="auto">
                    <a:xfrm>
                      <a:off x="0" y="0"/>
                      <a:ext cx="5727700" cy="893134"/>
                    </a:xfrm>
                    <a:prstGeom prst="rect">
                      <a:avLst/>
                    </a:prstGeom>
                    <a:noFill/>
                    <a:ln>
                      <a:noFill/>
                    </a:ln>
                    <a:extLst>
                      <a:ext uri="{53640926-AAD7-44D8-BBD7-CCE9431645EC}">
                        <a14:shadowObscured xmlns:a14="http://schemas.microsoft.com/office/drawing/2010/main"/>
                      </a:ext>
                    </a:extLst>
                  </pic:spPr>
                </pic:pic>
              </a:graphicData>
            </a:graphic>
          </wp:inline>
        </w:drawing>
      </w:r>
      <w:r w:rsidRPr="00B82FEB">
        <w:rPr>
          <w:rFonts w:ascii="Times New Roman" w:hAnsi="Times New Roman"/>
          <w:lang w:eastAsia="en-GB"/>
        </w:rPr>
        <w:fldChar w:fldCharType="end"/>
      </w:r>
    </w:p>
    <w:p w14:paraId="4192352E" w14:textId="3087B19A" w:rsidR="00B82FEB" w:rsidRDefault="00B82FEB" w:rsidP="00B82FEB">
      <w:pPr>
        <w:pStyle w:val="ListParagraph"/>
        <w:numPr>
          <w:ilvl w:val="0"/>
          <w:numId w:val="6"/>
        </w:numPr>
      </w:pPr>
      <w:r>
        <w:t>If it is not a 3, edit and make it a 3.</w:t>
      </w:r>
    </w:p>
    <w:p w14:paraId="60B53B02" w14:textId="593062AA" w:rsidR="00B82FEB" w:rsidRDefault="00B82FEB" w:rsidP="00B82FEB">
      <w:pPr>
        <w:pStyle w:val="ListParagraph"/>
        <w:numPr>
          <w:ilvl w:val="0"/>
          <w:numId w:val="6"/>
        </w:numPr>
      </w:pPr>
      <w:r>
        <w:t xml:space="preserve">Then find the next instance of </w:t>
      </w:r>
      <w:r w:rsidRPr="00B82FEB">
        <w:t>CognosOffice12.Connect</w:t>
      </w:r>
      <w:r>
        <w:t xml:space="preserve"> and repeat so that all </w:t>
      </w:r>
      <w:proofErr w:type="spellStart"/>
      <w:r>
        <w:t>LoadBehavior</w:t>
      </w:r>
      <w:proofErr w:type="spellEnd"/>
      <w:r>
        <w:t xml:space="preserve"> properties are a 3.</w:t>
      </w:r>
    </w:p>
    <w:p w14:paraId="3045F145" w14:textId="5EB667EA" w:rsidR="00B82FEB" w:rsidRDefault="00B82FEB" w:rsidP="00B82FEB">
      <w:pPr>
        <w:pStyle w:val="ListParagraph"/>
        <w:numPr>
          <w:ilvl w:val="0"/>
          <w:numId w:val="6"/>
        </w:numPr>
      </w:pPr>
      <w:r>
        <w:t>Exit from the Registry Editor</w:t>
      </w:r>
    </w:p>
    <w:p w14:paraId="16BD6523" w14:textId="7FE9E8A5" w:rsidR="00B82FEB" w:rsidRDefault="00B82FEB" w:rsidP="00B82FEB">
      <w:pPr>
        <w:pStyle w:val="ListParagraph"/>
        <w:numPr>
          <w:ilvl w:val="0"/>
          <w:numId w:val="6"/>
        </w:numPr>
      </w:pPr>
      <w:r>
        <w:t>Start Excel</w:t>
      </w:r>
    </w:p>
    <w:p w14:paraId="08B641B2" w14:textId="6DCA42B5" w:rsidR="00B66DC7" w:rsidRPr="00B66DC7" w:rsidRDefault="00B82FEB" w:rsidP="00B66DC7">
      <w:r>
        <w:t>You should now have the PAX ribbon visible</w:t>
      </w:r>
      <w:r w:rsidR="000038A2">
        <w:t>.</w:t>
      </w:r>
    </w:p>
    <w:sectPr w:rsidR="00B66DC7" w:rsidRPr="00B66DC7" w:rsidSect="009025D0">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4042" w14:textId="77777777" w:rsidR="009522EF" w:rsidRDefault="009522EF" w:rsidP="003709AC">
      <w:pPr>
        <w:spacing w:before="0" w:after="0"/>
      </w:pPr>
      <w:r>
        <w:separator/>
      </w:r>
    </w:p>
  </w:endnote>
  <w:endnote w:type="continuationSeparator" w:id="0">
    <w:p w14:paraId="68287237" w14:textId="77777777" w:rsidR="009522EF" w:rsidRDefault="009522EF" w:rsidP="003709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F21E" w14:textId="087FEFFE" w:rsidR="003709AC" w:rsidRPr="003709AC" w:rsidRDefault="003709AC" w:rsidP="003709AC">
    <w:pPr>
      <w:pStyle w:val="Footer"/>
      <w:pBdr>
        <w:top w:val="single" w:sz="4" w:space="0" w:color="auto"/>
      </w:pBdr>
      <w:rPr>
        <w:sz w:val="20"/>
        <w:szCs w:val="20"/>
      </w:rPr>
    </w:pPr>
    <w:r>
      <w:rPr>
        <w:sz w:val="20"/>
        <w:szCs w:val="20"/>
      </w:rPr>
      <w:fldChar w:fldCharType="begin"/>
    </w:r>
    <w:r>
      <w:rPr>
        <w:sz w:val="20"/>
        <w:szCs w:val="20"/>
      </w:rPr>
      <w:instrText xml:space="preserve"> TIME \@ "d MMMM yyyy" </w:instrText>
    </w:r>
    <w:r>
      <w:rPr>
        <w:sz w:val="20"/>
        <w:szCs w:val="20"/>
      </w:rPr>
      <w:fldChar w:fldCharType="separate"/>
    </w:r>
    <w:r w:rsidR="00B82FEB">
      <w:rPr>
        <w:noProof/>
        <w:sz w:val="20"/>
        <w:szCs w:val="20"/>
      </w:rPr>
      <w:t>11 October 2019</w:t>
    </w:r>
    <w:r>
      <w:rPr>
        <w:sz w:val="20"/>
        <w:szCs w:val="20"/>
      </w:rPr>
      <w:fldChar w:fldCharType="end"/>
    </w:r>
    <w:r w:rsidRPr="00E64531">
      <w:rPr>
        <w:sz w:val="20"/>
        <w:szCs w:val="20"/>
      </w:rPr>
      <w:tab/>
    </w:r>
    <w:r w:rsidR="004B24EA">
      <w:rPr>
        <w:sz w:val="20"/>
        <w:szCs w:val="20"/>
      </w:rPr>
      <w:fldChar w:fldCharType="begin"/>
    </w:r>
    <w:r w:rsidR="004B24EA">
      <w:rPr>
        <w:sz w:val="20"/>
        <w:szCs w:val="20"/>
      </w:rPr>
      <w:instrText xml:space="preserve"> FILENAME  \* MERGEFORMAT </w:instrText>
    </w:r>
    <w:r w:rsidR="004B24EA">
      <w:rPr>
        <w:sz w:val="20"/>
        <w:szCs w:val="20"/>
      </w:rPr>
      <w:fldChar w:fldCharType="separate"/>
    </w:r>
    <w:r w:rsidR="00DC380E">
      <w:rPr>
        <w:noProof/>
        <w:sz w:val="20"/>
        <w:szCs w:val="20"/>
      </w:rPr>
      <w:t>Open the Compass TM1 Model in PAX.docx</w:t>
    </w:r>
    <w:r w:rsidR="004B24EA">
      <w:rPr>
        <w:sz w:val="20"/>
        <w:szCs w:val="20"/>
      </w:rPr>
      <w:fldChar w:fldCharType="end"/>
    </w:r>
    <w:r w:rsidRPr="00E64531">
      <w:rPr>
        <w:sz w:val="20"/>
        <w:szCs w:val="20"/>
      </w:rPr>
      <w:tab/>
      <w:t xml:space="preserve">Page </w:t>
    </w:r>
    <w:r w:rsidRPr="00E64531">
      <w:rPr>
        <w:rStyle w:val="PageNumber"/>
        <w:sz w:val="20"/>
        <w:szCs w:val="20"/>
      </w:rPr>
      <w:fldChar w:fldCharType="begin"/>
    </w:r>
    <w:r w:rsidRPr="00E64531">
      <w:rPr>
        <w:rStyle w:val="PageNumber"/>
        <w:sz w:val="20"/>
        <w:szCs w:val="20"/>
      </w:rPr>
      <w:instrText xml:space="preserve"> PAGE </w:instrText>
    </w:r>
    <w:r w:rsidRPr="00E64531">
      <w:rPr>
        <w:rStyle w:val="PageNumber"/>
        <w:sz w:val="20"/>
        <w:szCs w:val="20"/>
      </w:rPr>
      <w:fldChar w:fldCharType="separate"/>
    </w:r>
    <w:r>
      <w:rPr>
        <w:rStyle w:val="PageNumber"/>
        <w:sz w:val="20"/>
        <w:szCs w:val="20"/>
      </w:rPr>
      <w:t>1</w:t>
    </w:r>
    <w:r w:rsidRPr="00E6453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F318" w14:textId="77777777" w:rsidR="009522EF" w:rsidRDefault="009522EF" w:rsidP="003709AC">
      <w:pPr>
        <w:spacing w:before="0" w:after="0"/>
      </w:pPr>
      <w:r>
        <w:separator/>
      </w:r>
    </w:p>
  </w:footnote>
  <w:footnote w:type="continuationSeparator" w:id="0">
    <w:p w14:paraId="51548220" w14:textId="77777777" w:rsidR="009522EF" w:rsidRDefault="009522EF" w:rsidP="003709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BD52" w14:textId="77777777" w:rsidR="003709AC" w:rsidRDefault="003709AC">
    <w:pPr>
      <w:pStyle w:val="Header"/>
    </w:pPr>
    <w:r>
      <w:rPr>
        <w:noProof/>
      </w:rPr>
      <w:drawing>
        <wp:anchor distT="0" distB="0" distL="114300" distR="114300" simplePos="0" relativeHeight="251659264" behindDoc="0" locked="0" layoutInCell="1" allowOverlap="1" wp14:anchorId="3D5A44B5" wp14:editId="4B0AB9E1">
          <wp:simplePos x="0" y="0"/>
          <wp:positionH relativeFrom="column">
            <wp:align>right</wp:align>
          </wp:positionH>
          <wp:positionV relativeFrom="paragraph">
            <wp:posOffset>190500</wp:posOffset>
          </wp:positionV>
          <wp:extent cx="889200" cy="7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ube logo Stacked.jpeg"/>
                  <pic:cNvPicPr/>
                </pic:nvPicPr>
                <pic:blipFill>
                  <a:blip r:embed="rId1">
                    <a:extLst>
                      <a:ext uri="{28A0092B-C50C-407E-A947-70E740481C1C}">
                        <a14:useLocalDpi xmlns:a14="http://schemas.microsoft.com/office/drawing/2010/main" val="0"/>
                      </a:ext>
                    </a:extLst>
                  </a:blip>
                  <a:stretch>
                    <a:fillRect/>
                  </a:stretch>
                </pic:blipFill>
                <pic:spPr>
                  <a:xfrm>
                    <a:off x="0" y="0"/>
                    <a:ext cx="8892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197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3692A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244DF7"/>
    <w:multiLevelType w:val="hybridMultilevel"/>
    <w:tmpl w:val="6AB8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3FBD"/>
    <w:multiLevelType w:val="hybridMultilevel"/>
    <w:tmpl w:val="FE2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276D2"/>
    <w:multiLevelType w:val="hybridMultilevel"/>
    <w:tmpl w:val="62EA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92A7F"/>
    <w:multiLevelType w:val="hybridMultilevel"/>
    <w:tmpl w:val="2B885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F9"/>
    <w:rsid w:val="000038A2"/>
    <w:rsid w:val="00080205"/>
    <w:rsid w:val="00123DB4"/>
    <w:rsid w:val="00183098"/>
    <w:rsid w:val="00297EB6"/>
    <w:rsid w:val="003622D6"/>
    <w:rsid w:val="003709AC"/>
    <w:rsid w:val="004348DC"/>
    <w:rsid w:val="004B24EA"/>
    <w:rsid w:val="00554384"/>
    <w:rsid w:val="0057262A"/>
    <w:rsid w:val="005864F9"/>
    <w:rsid w:val="005F350B"/>
    <w:rsid w:val="00646DD1"/>
    <w:rsid w:val="006B105B"/>
    <w:rsid w:val="00803E51"/>
    <w:rsid w:val="008358B5"/>
    <w:rsid w:val="00876C71"/>
    <w:rsid w:val="008A35D3"/>
    <w:rsid w:val="008E4BA4"/>
    <w:rsid w:val="009025D0"/>
    <w:rsid w:val="009522EF"/>
    <w:rsid w:val="009C2198"/>
    <w:rsid w:val="00A537F2"/>
    <w:rsid w:val="00B66DC7"/>
    <w:rsid w:val="00B76B47"/>
    <w:rsid w:val="00B82FEB"/>
    <w:rsid w:val="00BE0D77"/>
    <w:rsid w:val="00BE7704"/>
    <w:rsid w:val="00CC1E94"/>
    <w:rsid w:val="00D12325"/>
    <w:rsid w:val="00D90E5F"/>
    <w:rsid w:val="00DC380E"/>
    <w:rsid w:val="00DE71D7"/>
    <w:rsid w:val="00DF601D"/>
    <w:rsid w:val="00EE358E"/>
    <w:rsid w:val="00F54EDF"/>
    <w:rsid w:val="00F7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E749"/>
  <w14:defaultImageDpi w14:val="32767"/>
  <w15:chartTrackingRefBased/>
  <w15:docId w15:val="{E0042654-FACA-C748-97AC-8BD66A9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03E51"/>
    <w:pPr>
      <w:spacing w:before="120" w:after="120"/>
    </w:pPr>
    <w:rPr>
      <w:lang w:val="en-AU"/>
    </w:rPr>
  </w:style>
  <w:style w:type="paragraph" w:styleId="Heading1">
    <w:name w:val="heading 1"/>
    <w:basedOn w:val="Normal"/>
    <w:next w:val="Normal"/>
    <w:link w:val="Heading1Char"/>
    <w:uiPriority w:val="9"/>
    <w:qFormat/>
    <w:rsid w:val="00586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AC"/>
    <w:pPr>
      <w:spacing w:before="60" w:after="60" w:line="264" w:lineRule="auto"/>
      <w:ind w:left="720"/>
      <w:contextualSpacing/>
    </w:pPr>
    <w:rPr>
      <w:rFonts w:eastAsia="Times New Roman" w:cs="Times New Roman"/>
      <w:color w:val="000000"/>
      <w:kern w:val="28"/>
      <w:szCs w:val="22"/>
      <w:lang w:eastAsia="en-AU"/>
    </w:rPr>
  </w:style>
  <w:style w:type="paragraph" w:styleId="Subtitle">
    <w:name w:val="Subtitle"/>
    <w:basedOn w:val="Normal"/>
    <w:next w:val="Normal"/>
    <w:link w:val="SubtitleChar"/>
    <w:uiPriority w:val="11"/>
    <w:qFormat/>
    <w:rsid w:val="005864F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864F9"/>
    <w:rPr>
      <w:rFonts w:eastAsiaTheme="minorEastAsia"/>
      <w:color w:val="5A5A5A" w:themeColor="text1" w:themeTint="A5"/>
      <w:spacing w:val="15"/>
      <w:sz w:val="22"/>
      <w:szCs w:val="22"/>
      <w:lang w:val="en-AU"/>
    </w:rPr>
  </w:style>
  <w:style w:type="paragraph" w:styleId="Title">
    <w:name w:val="Title"/>
    <w:basedOn w:val="Normal"/>
    <w:next w:val="Normal"/>
    <w:link w:val="TitleChar"/>
    <w:uiPriority w:val="10"/>
    <w:qFormat/>
    <w:rsid w:val="005864F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4F9"/>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5864F9"/>
    <w:rPr>
      <w:rFonts w:asciiTheme="majorHAnsi" w:eastAsiaTheme="majorEastAsia" w:hAnsiTheme="majorHAnsi" w:cstheme="majorBidi"/>
      <w:color w:val="2F5496" w:themeColor="accent1" w:themeShade="BF"/>
      <w:sz w:val="32"/>
      <w:szCs w:val="32"/>
      <w:lang w:val="en-AU"/>
    </w:rPr>
  </w:style>
  <w:style w:type="character" w:styleId="Hyperlink">
    <w:name w:val="Hyperlink"/>
    <w:basedOn w:val="DefaultParagraphFont"/>
    <w:uiPriority w:val="99"/>
    <w:unhideWhenUsed/>
    <w:rsid w:val="005864F9"/>
    <w:rPr>
      <w:color w:val="0563C1" w:themeColor="hyperlink"/>
      <w:u w:val="single"/>
    </w:rPr>
  </w:style>
  <w:style w:type="character" w:styleId="UnresolvedMention">
    <w:name w:val="Unresolved Mention"/>
    <w:basedOn w:val="DefaultParagraphFont"/>
    <w:uiPriority w:val="99"/>
    <w:rsid w:val="005864F9"/>
    <w:rPr>
      <w:color w:val="605E5C"/>
      <w:shd w:val="clear" w:color="auto" w:fill="E1DFDD"/>
    </w:rPr>
  </w:style>
  <w:style w:type="paragraph" w:styleId="Header">
    <w:name w:val="header"/>
    <w:basedOn w:val="Normal"/>
    <w:link w:val="HeaderChar"/>
    <w:uiPriority w:val="99"/>
    <w:unhideWhenUsed/>
    <w:rsid w:val="003709AC"/>
    <w:pPr>
      <w:tabs>
        <w:tab w:val="center" w:pos="4680"/>
        <w:tab w:val="right" w:pos="9360"/>
      </w:tabs>
      <w:spacing w:before="0" w:after="0"/>
    </w:pPr>
  </w:style>
  <w:style w:type="character" w:customStyle="1" w:styleId="HeaderChar">
    <w:name w:val="Header Char"/>
    <w:basedOn w:val="DefaultParagraphFont"/>
    <w:link w:val="Header"/>
    <w:uiPriority w:val="99"/>
    <w:rsid w:val="003709AC"/>
    <w:rPr>
      <w:lang w:val="en-AU"/>
    </w:rPr>
  </w:style>
  <w:style w:type="paragraph" w:styleId="Footer">
    <w:name w:val="footer"/>
    <w:basedOn w:val="Normal"/>
    <w:link w:val="FooterChar"/>
    <w:unhideWhenUsed/>
    <w:rsid w:val="003709AC"/>
    <w:pPr>
      <w:tabs>
        <w:tab w:val="center" w:pos="4680"/>
        <w:tab w:val="right" w:pos="9360"/>
      </w:tabs>
      <w:spacing w:before="0" w:after="0"/>
    </w:pPr>
  </w:style>
  <w:style w:type="character" w:customStyle="1" w:styleId="FooterChar">
    <w:name w:val="Footer Char"/>
    <w:basedOn w:val="DefaultParagraphFont"/>
    <w:link w:val="Footer"/>
    <w:uiPriority w:val="99"/>
    <w:rsid w:val="003709AC"/>
    <w:rPr>
      <w:lang w:val="en-AU"/>
    </w:rPr>
  </w:style>
  <w:style w:type="character" w:styleId="PageNumber">
    <w:name w:val="page number"/>
    <w:basedOn w:val="DefaultParagraphFont"/>
    <w:rsid w:val="003709AC"/>
  </w:style>
  <w:style w:type="table" w:styleId="TableGrid">
    <w:name w:val="Table Grid"/>
    <w:basedOn w:val="TableNormal"/>
    <w:uiPriority w:val="39"/>
    <w:rsid w:val="0036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276">
      <w:bodyDiv w:val="1"/>
      <w:marLeft w:val="0"/>
      <w:marRight w:val="0"/>
      <w:marTop w:val="0"/>
      <w:marBottom w:val="0"/>
      <w:divBdr>
        <w:top w:val="none" w:sz="0" w:space="0" w:color="auto"/>
        <w:left w:val="none" w:sz="0" w:space="0" w:color="auto"/>
        <w:bottom w:val="none" w:sz="0" w:space="0" w:color="auto"/>
        <w:right w:val="none" w:sz="0" w:space="0" w:color="auto"/>
      </w:divBdr>
    </w:div>
    <w:div w:id="1561163934">
      <w:bodyDiv w:val="1"/>
      <w:marLeft w:val="0"/>
      <w:marRight w:val="0"/>
      <w:marTop w:val="0"/>
      <w:marBottom w:val="0"/>
      <w:divBdr>
        <w:top w:val="none" w:sz="0" w:space="0" w:color="auto"/>
        <w:left w:val="none" w:sz="0" w:space="0" w:color="auto"/>
        <w:bottom w:val="none" w:sz="0" w:space="0" w:color="auto"/>
        <w:right w:val="none" w:sz="0" w:space="0" w:color="auto"/>
      </w:divBdr>
    </w:div>
    <w:div w:id="1579250331">
      <w:bodyDiv w:val="1"/>
      <w:marLeft w:val="0"/>
      <w:marRight w:val="0"/>
      <w:marTop w:val="0"/>
      <w:marBottom w:val="0"/>
      <w:divBdr>
        <w:top w:val="none" w:sz="0" w:space="0" w:color="auto"/>
        <w:left w:val="none" w:sz="0" w:space="0" w:color="auto"/>
        <w:bottom w:val="none" w:sz="0" w:space="0" w:color="auto"/>
        <w:right w:val="none" w:sz="0" w:space="0" w:color="auto"/>
      </w:divBdr>
    </w:div>
    <w:div w:id="1655452436">
      <w:bodyDiv w:val="1"/>
      <w:marLeft w:val="0"/>
      <w:marRight w:val="0"/>
      <w:marTop w:val="0"/>
      <w:marBottom w:val="0"/>
      <w:divBdr>
        <w:top w:val="none" w:sz="0" w:space="0" w:color="auto"/>
        <w:left w:val="none" w:sz="0" w:space="0" w:color="auto"/>
        <w:bottom w:val="none" w:sz="0" w:space="0" w:color="auto"/>
        <w:right w:val="none" w:sz="0" w:space="0" w:color="auto"/>
      </w:divBdr>
    </w:div>
    <w:div w:id="18869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Vaughan</dc:creator>
  <cp:keywords/>
  <dc:description/>
  <cp:lastModifiedBy>John Vaughan</cp:lastModifiedBy>
  <cp:revision>2</cp:revision>
  <dcterms:created xsi:type="dcterms:W3CDTF">2019-10-10T23:56:00Z</dcterms:created>
  <dcterms:modified xsi:type="dcterms:W3CDTF">2019-10-10T23:56:00Z</dcterms:modified>
</cp:coreProperties>
</file>